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E2" w:rsidRDefault="00383FDC" w:rsidP="00D558E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43200" cy="34004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</w:t>
      </w:r>
      <w:r w:rsidR="00D558E2">
        <w:rPr>
          <w:rFonts w:ascii="Times New Roman" w:hAnsi="Times New Roman" w:cs="Times New Roman"/>
          <w:noProof/>
        </w:rPr>
        <w:drawing>
          <wp:inline distT="0" distB="0" distL="0" distR="0">
            <wp:extent cx="2905125" cy="34004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8E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352800" cy="339617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9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F49" w:rsidRDefault="00383FDC" w:rsidP="00D558E2">
      <w:pPr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48200" cy="2895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uk-UA"/>
        </w:rPr>
        <w:t xml:space="preserve">  </w:t>
      </w:r>
      <w:r w:rsidR="00D558E2">
        <w:rPr>
          <w:rFonts w:ascii="Times New Roman" w:hAnsi="Times New Roman" w:cs="Times New Roman"/>
          <w:noProof/>
        </w:rPr>
        <w:drawing>
          <wp:inline distT="0" distB="0" distL="0" distR="0">
            <wp:extent cx="4448175" cy="2895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832" cy="289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F9" w:rsidRDefault="002F4ADD">
      <w:r w:rsidRPr="002F4ADD">
        <w:rPr>
          <w:rFonts w:ascii="Times New Roman" w:hAnsi="Times New Roman" w:cs="Times New Roman"/>
        </w:rPr>
      </w:r>
      <w:r w:rsidRPr="002F4ADD">
        <w:rPr>
          <w:rFonts w:ascii="Times New Roman" w:hAnsi="Times New Roman" w:cs="Times New Roman"/>
        </w:rPr>
        <w:pict>
          <v:group id="_x0000_s1026" editas="canvas" style="width:765pt;height:522pt;mso-position-horizontal-relative:char;mso-position-vertical-relative:line" coordorigin="3546,1541" coordsize="7650,52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46;top:1541;width:7650;height:5220" o:preferrelative="f">
              <v:fill o:detectmouseclick="t"/>
              <v:path o:extrusionok="t" o:connecttype="none"/>
              <o:lock v:ext="edit" text="t"/>
            </v:shape>
            <v:rect id="_x0000_s1028" style="position:absolute;left:4266;top:1901;width:1800;height:540">
              <v:textbox>
                <w:txbxContent>
                  <w:p w:rsidR="00BA49F7" w:rsidRDefault="00714307" w:rsidP="00A4016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АСКОЛЬД</w:t>
                    </w:r>
                  </w:p>
                  <w:p w:rsidR="00714307" w:rsidRPr="00E03DA7" w:rsidRDefault="00714307" w:rsidP="00A4016D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(  ? – 882 )</w:t>
                    </w:r>
                  </w:p>
                </w:txbxContent>
              </v:textbox>
            </v:rect>
            <v:rect id="_x0000_s1029" style="position:absolute;left:6516;top:1721;width:1710;height:404">
              <v:textbox>
                <w:txbxContent>
                  <w:p w:rsidR="00BA49F7" w:rsidRPr="004F6236" w:rsidRDefault="00714307" w:rsidP="00BA49F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uk-UA"/>
                      </w:rPr>
                    </w:pPr>
                    <w:r w:rsidRPr="004F6236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uk-UA"/>
                      </w:rPr>
                      <w:t>РЮРИКО</w:t>
                    </w:r>
                    <w:r w:rsidR="00BA49F7" w:rsidRPr="004F6236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uk-UA"/>
                      </w:rPr>
                      <w:t>ВИЧІ</w:t>
                    </w:r>
                  </w:p>
                </w:txbxContent>
              </v:textbox>
            </v:rect>
            <v:rect id="_x0000_s1030" style="position:absolute;left:8676;top:1901;width:1710;height:540">
              <v:textbox>
                <w:txbxContent>
                  <w:p w:rsidR="00BA49F7" w:rsidRPr="004F6236" w:rsidRDefault="004F6236" w:rsidP="00BA49F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 w:rsidRPr="004F623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ІГОР</w:t>
                    </w:r>
                  </w:p>
                  <w:p w:rsidR="00BA49F7" w:rsidRPr="00E03DA7" w:rsidRDefault="00BA49F7" w:rsidP="00BA49F7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            </w:t>
                    </w:r>
                    <w:r w:rsidR="004F623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( 912-945</w:t>
                    </w:r>
                    <w:r w:rsidRPr="00E03DA7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рр.)</w:t>
                    </w:r>
                  </w:p>
                </w:txbxContent>
              </v:textbox>
            </v:rect>
            <v:rect id="_x0000_s1031" style="position:absolute;left:3951;top:2621;width:1710;height:692;flip:x y">
              <v:textbox>
                <w:txbxContent>
                  <w:p w:rsidR="00BA49F7" w:rsidRDefault="00BA49F7" w:rsidP="00BA49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Зміцнення князівської влади</w:t>
                    </w:r>
                    <w:r w:rsidR="00095F0A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.</w:t>
                    </w:r>
                  </w:p>
                  <w:p w:rsidR="00BA49F7" w:rsidRPr="00E10BF7" w:rsidRDefault="00095F0A" w:rsidP="00BA49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Розширення території </w:t>
                    </w:r>
                    <w:r w:rsidR="00383FDC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Київської </w:t>
                    </w:r>
                    <w:r w:rsidR="00BA49F7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держави</w:t>
                    </w:r>
                  </w:p>
                </w:txbxContent>
              </v:textbox>
            </v:rect>
            <v:rect id="_x0000_s1032" style="position:absolute;left:6336;top:2705;width:2070;height:546;flip:x y">
              <v:textbox>
                <w:txbxContent>
                  <w:p w:rsidR="00BA49F7" w:rsidRPr="00B14F3F" w:rsidRDefault="00714307" w:rsidP="004F6236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</w:pPr>
                    <w:r w:rsidRPr="00B14F3F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ОЛЕГ</w:t>
                    </w:r>
                    <w:r w:rsidR="00095F0A" w:rsidRPr="00B14F3F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 xml:space="preserve"> (</w:t>
                    </w:r>
                    <w:r w:rsidR="00095F0A" w:rsidRPr="00B14F3F">
                      <w:rPr>
                        <w:rFonts w:ascii="Times New Roman" w:hAnsi="Times New Roman" w:cs="Times New Roman"/>
                        <w:i/>
                        <w:color w:val="FF0000"/>
                        <w:sz w:val="32"/>
                        <w:szCs w:val="32"/>
                        <w:lang w:val="uk-UA"/>
                      </w:rPr>
                      <w:t>ВІЩИЙ</w:t>
                    </w:r>
                    <w:r w:rsidR="00095F0A" w:rsidRPr="00B14F3F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)</w:t>
                    </w:r>
                  </w:p>
                  <w:p w:rsidR="00BA49F7" w:rsidRPr="00B14F3F" w:rsidRDefault="00714307" w:rsidP="00BA49F7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</w:rPr>
                    </w:pPr>
                    <w:r w:rsidRPr="00B14F3F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( 882 – 91</w:t>
                    </w:r>
                    <w:r w:rsidR="00BA49F7" w:rsidRPr="00B14F3F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2 р</w:t>
                    </w:r>
                    <w:r w:rsidRPr="00B14F3F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р</w:t>
                    </w:r>
                    <w:r w:rsidR="00BA49F7" w:rsidRPr="00B14F3F"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.)</w:t>
                    </w:r>
                  </w:p>
                </w:txbxContent>
              </v:textbox>
            </v:rect>
            <v:rect id="_x0000_s1033" style="position:absolute;left:9756;top:2621;width:1440;height:2395;flip:x y" strokecolor="white">
              <v:textbox>
                <w:txbxContent>
                  <w:p w:rsidR="00BA49F7" w:rsidRPr="000B7919" w:rsidRDefault="00BA49F7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0B791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хоробрий,</w:t>
                    </w:r>
                  </w:p>
                  <w:p w:rsidR="00BA49F7" w:rsidRPr="000B7919" w:rsidRDefault="00BA49F7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0B791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вольовий,</w:t>
                    </w:r>
                  </w:p>
                  <w:p w:rsidR="00BA49F7" w:rsidRPr="000B7919" w:rsidRDefault="00BA49F7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0B791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войовничий,</w:t>
                    </w:r>
                  </w:p>
                  <w:p w:rsidR="00BA49F7" w:rsidRPr="000B7919" w:rsidRDefault="00BA49F7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рішучий,</w:t>
                    </w:r>
                  </w:p>
                  <w:p w:rsidR="00BA49F7" w:rsidRPr="000B7919" w:rsidRDefault="00BA49F7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0B791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авторитетний</w:t>
                    </w:r>
                  </w:p>
                  <w:p w:rsidR="00BA49F7" w:rsidRPr="00770F49" w:rsidRDefault="00BA49F7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770F4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правитель,</w:t>
                    </w:r>
                  </w:p>
                  <w:p w:rsidR="00BA49F7" w:rsidRDefault="00BA49F7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770F49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досвідчений воїн,</w:t>
                    </w:r>
                  </w:p>
                  <w:p w:rsidR="00770F49" w:rsidRDefault="00770F49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далекоглядний політик</w:t>
                    </w:r>
                  </w:p>
                  <w:p w:rsidR="00770F49" w:rsidRPr="00770F49" w:rsidRDefault="00770F49" w:rsidP="00BA49F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</w:p>
                  <w:p w:rsidR="00BA49F7" w:rsidRDefault="00BA49F7" w:rsidP="00BA49F7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розважливий, далекоглядний,</w:t>
                    </w:r>
                  </w:p>
                  <w:p w:rsidR="00BA49F7" w:rsidRDefault="00BA49F7" w:rsidP="00BA49F7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шляхетний</w:t>
                    </w:r>
                  </w:p>
                  <w:p w:rsidR="00BA49F7" w:rsidRDefault="00BA49F7" w:rsidP="00BA49F7">
                    <w:pPr>
                      <w:rPr>
                        <w:sz w:val="28"/>
                        <w:szCs w:val="28"/>
                        <w:lang w:val="uk-UA"/>
                      </w:rPr>
                    </w:pPr>
                  </w:p>
                  <w:p w:rsidR="00BA49F7" w:rsidRDefault="00BA49F7" w:rsidP="00BA49F7"/>
                </w:txbxContent>
              </v:textbox>
            </v:rect>
            <v:rect id="_x0000_s1034" style="position:absolute;left:4014;top:3733;width:1557;height:1838;flip:x y">
              <v:textbox>
                <w:txbxContent>
                  <w:p w:rsidR="00BA49F7" w:rsidRPr="000B7919" w:rsidRDefault="00BA49F7" w:rsidP="00BA49F7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B79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 Внутрішня політика</w:t>
                    </w:r>
                  </w:p>
                  <w:p w:rsidR="00BA49F7" w:rsidRPr="00E03DA7" w:rsidRDefault="00B14F3F" w:rsidP="00BA49F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зміцнював</w:t>
                    </w:r>
                    <w:r w:rsidR="00D21CB2">
                      <w:rPr>
                        <w:rFonts w:ascii="Times New Roman" w:hAnsi="Times New Roman" w:cs="Times New Roman"/>
                        <w:lang w:val="uk-UA"/>
                      </w:rPr>
                      <w:t xml:space="preserve"> князівську владу</w:t>
                    </w:r>
                    <w:r w:rsidR="00BA49F7"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 w:rsidR="00D21CB2">
                      <w:rPr>
                        <w:rFonts w:ascii="Times New Roman" w:hAnsi="Times New Roman" w:cs="Times New Roman"/>
                        <w:lang w:val="uk-UA"/>
                      </w:rPr>
                      <w:t xml:space="preserve">опираючись на дружину;  </w:t>
                    </w:r>
                  </w:p>
                  <w:p w:rsidR="00BA49F7" w:rsidRPr="00E03DA7" w:rsidRDefault="00B14F3F" w:rsidP="00BA49F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зміцнював</w:t>
                    </w:r>
                    <w:r w:rsidR="00D21CB2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військову могутність Київської Русі</w:t>
                    </w:r>
                    <w:r w:rsidR="00BA49F7" w:rsidRPr="00E03DA7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;</w:t>
                    </w:r>
                  </w:p>
                  <w:p w:rsidR="00BA49F7" w:rsidRPr="00E03DA7" w:rsidRDefault="00575447" w:rsidP="00BA49F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не підтримав політику християнізації</w:t>
                    </w:r>
                    <w:r w:rsidR="00BA49F7" w:rsidRPr="00E03DA7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Русі;</w:t>
                    </w:r>
                  </w:p>
                  <w:p w:rsidR="00BA49F7" w:rsidRPr="00E03DA7" w:rsidRDefault="00575447" w:rsidP="00BA49F7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будував нові міста і фортеці</w:t>
                    </w:r>
                    <w:r w:rsidR="00B14F3F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.</w:t>
                    </w:r>
                  </w:p>
                  <w:p w:rsidR="00BA49F7" w:rsidRDefault="00BA49F7" w:rsidP="00BA49F7"/>
                </w:txbxContent>
              </v:textbox>
            </v:rect>
            <v:rect id="_x0000_s1035" style="position:absolute;left:5886;top:3696;width:1710;height:2615;flip:x y">
              <v:textbox>
                <w:txbxContent>
                  <w:p w:rsidR="00BA49F7" w:rsidRPr="000B7919" w:rsidRDefault="00BA49F7" w:rsidP="00BA49F7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  <w:lang w:val="uk-UA"/>
                      </w:rPr>
                      <w:t xml:space="preserve">    </w:t>
                    </w:r>
                    <w:r w:rsidRPr="000B79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Зовнішня політика</w:t>
                    </w:r>
                  </w:p>
                  <w:p w:rsidR="00BA49F7" w:rsidRPr="00095F0A" w:rsidRDefault="00BA49F7" w:rsidP="00BA49F7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 w:rsidR="00095F0A">
                      <w:rPr>
                        <w:rFonts w:ascii="Times New Roman" w:hAnsi="Times New Roman" w:cs="Times New Roman"/>
                        <w:lang w:val="uk-UA"/>
                      </w:rPr>
                      <w:t>розширив кордони держави приєднавши сіверян, ради</w:t>
                    </w:r>
                    <w:r w:rsidR="00A4016D">
                      <w:rPr>
                        <w:rFonts w:ascii="Times New Roman" w:hAnsi="Times New Roman" w:cs="Times New Roman"/>
                        <w:lang w:val="uk-UA"/>
                      </w:rPr>
                      <w:t>мичів, деревлян, а також неслов'</w:t>
                    </w:r>
                    <w:r w:rsidR="00095F0A">
                      <w:rPr>
                        <w:rFonts w:ascii="Times New Roman" w:hAnsi="Times New Roman" w:cs="Times New Roman"/>
                        <w:lang w:val="uk-UA"/>
                      </w:rPr>
                      <w:t>янські племена меря, чудь, весь;</w:t>
                    </w:r>
                  </w:p>
                  <w:p w:rsidR="00095F0A" w:rsidRPr="00D21CB2" w:rsidRDefault="00D21CB2" w:rsidP="00BA49F7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з</w:t>
                    </w:r>
                    <w:r w:rsidR="00095F0A">
                      <w:rPr>
                        <w:rFonts w:ascii="Times New Roman" w:hAnsi="Times New Roman" w:cs="Times New Roman"/>
                        <w:lang w:val="uk-UA"/>
                      </w:rPr>
                      <w:t>вільнив підкорені племена від данини Хозарському каганату;</w:t>
                    </w:r>
                  </w:p>
                  <w:p w:rsidR="00D21CB2" w:rsidRPr="00B9742E" w:rsidRDefault="00D21CB2" w:rsidP="00BA49F7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організував спротив угорським племенам,</w:t>
                    </w:r>
                    <w:r w:rsidR="00A4016D">
                      <w:rPr>
                        <w:rFonts w:ascii="Times New Roman" w:hAnsi="Times New Roman" w:cs="Times New Roman"/>
                        <w:lang w:val="uk-UA"/>
                      </w:rPr>
                      <w:t xml:space="preserve"> що проходили з Уралу в </w:t>
                    </w:r>
                    <w:proofErr w:type="spellStart"/>
                    <w:r w:rsidR="00A4016D">
                      <w:rPr>
                        <w:rFonts w:ascii="Times New Roman" w:hAnsi="Times New Roman" w:cs="Times New Roman"/>
                        <w:lang w:val="uk-UA"/>
                      </w:rPr>
                      <w:t>Подунав'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>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lang w:val="uk-UA"/>
                      </w:rPr>
                      <w:t>;</w:t>
                    </w:r>
                  </w:p>
                  <w:p w:rsidR="00BA49F7" w:rsidRPr="00D21CB2" w:rsidRDefault="00D21CB2" w:rsidP="00D21CB2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здійснив вдалі </w:t>
                    </w:r>
                    <w:r w:rsidR="00BA49F7">
                      <w:rPr>
                        <w:rFonts w:ascii="Times New Roman" w:hAnsi="Times New Roman" w:cs="Times New Roman"/>
                        <w:lang w:val="uk-UA"/>
                      </w:rPr>
                      <w:t xml:space="preserve">військові походи 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>проти Візантії  (907р., 911р.);</w:t>
                    </w:r>
                  </w:p>
                  <w:p w:rsidR="00D21CB2" w:rsidRPr="00B9742E" w:rsidRDefault="00D21CB2" w:rsidP="00D21CB2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установив рівноправне партнерство з Візантією.</w:t>
                    </w:r>
                  </w:p>
                </w:txbxContent>
              </v:textbox>
            </v:rect>
            <v:rect id="_x0000_s1036" style="position:absolute;left:7956;top:3733;width:1530;height:2330;flip:x y">
              <v:textbox>
                <w:txbxContent>
                  <w:p w:rsidR="00BA49F7" w:rsidRPr="000B7919" w:rsidRDefault="00BA49F7" w:rsidP="00BA49F7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B79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Результат правління</w:t>
                    </w:r>
                  </w:p>
                  <w:p w:rsidR="00BA49F7" w:rsidRPr="00C85374" w:rsidRDefault="00A4016D" w:rsidP="00BA49F7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об'</w:t>
                    </w:r>
                    <w:r w:rsidR="00575447">
                      <w:rPr>
                        <w:rFonts w:ascii="Times New Roman" w:hAnsi="Times New Roman" w:cs="Times New Roman"/>
                        <w:lang w:val="uk-UA"/>
                      </w:rPr>
                      <w:t>єднав Північну і Південну Русь, що стало основою для загальноруської державності;</w:t>
                    </w:r>
                  </w:p>
                  <w:p w:rsidR="00BA49F7" w:rsidRPr="00575447" w:rsidRDefault="00575447" w:rsidP="00BA49F7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проголосив Київ  політичним</w:t>
                    </w:r>
                    <w:r w:rsidR="00BA49F7">
                      <w:rPr>
                        <w:rFonts w:ascii="Times New Roman" w:hAnsi="Times New Roman" w:cs="Times New Roman"/>
                        <w:lang w:val="uk-UA"/>
                      </w:rPr>
                      <w:t xml:space="preserve"> центр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>ом руських земель;</w:t>
                    </w:r>
                    <w:r w:rsidR="00BA49F7"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</w:p>
                  <w:p w:rsidR="00575447" w:rsidRPr="00575447" w:rsidRDefault="00575447" w:rsidP="00BA49F7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сприяв централізації Русі;</w:t>
                    </w:r>
                  </w:p>
                  <w:p w:rsidR="00575447" w:rsidRPr="00575447" w:rsidRDefault="00575447" w:rsidP="00575447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зміцнив військову могутність Русі та активізував її зовнішньополітичну діяльність.</w:t>
                    </w:r>
                  </w:p>
                </w:txbxContent>
              </v:textbox>
            </v:rect>
            <v:line id="_x0000_s1037" style="position:absolute;flip:y" from="7326,2177" to="7327,2705">
              <v:stroke endarrow="block"/>
            </v:line>
            <v:line id="_x0000_s1038" style="position:absolute;flip:x y" from="5064,2492" to="7326,2705">
              <v:stroke endarrow="block"/>
            </v:line>
            <v:line id="_x0000_s1039" style="position:absolute;flip:y" from="7326,2492" to="9444,2705">
              <v:stroke endarrow="block"/>
            </v:line>
            <v:line id="_x0000_s1040" style="position:absolute;flip:x" from="5706,2980" to="6336,2981">
              <v:stroke endarrow="block"/>
            </v:line>
            <v:line id="_x0000_s1041" style="position:absolute;flip:x" from="4757,3251" to="7327,3649">
              <v:stroke endarrow="block"/>
            </v:line>
            <v:line id="_x0000_s1042" style="position:absolute;flip:x" from="6812,3251" to="7367,3649">
              <v:stroke endarrow="block"/>
            </v:line>
            <v:line id="_x0000_s1043" style="position:absolute" from="7367,3251" to="8789,3649">
              <v:stroke endarrow="block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4" type="#_x0000_t87" style="position:absolute;left:9666;top:2621;width:138;height:2447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45" type="#_x0000_t74" style="position:absolute;left:9126;top:6454;width:360;height:270"/>
            <v:line id="_x0000_s1046" style="position:absolute" from="5886,6581" to="5886,6581"/>
            <v:line id="_x0000_s1047" style="position:absolute" from="4356,6491" to="4356,6491"/>
            <v:line id="_x0000_s1048" style="position:absolute" from="4266,6581" to="4626,6581"/>
            <v:line id="_x0000_s1049" style="position:absolute" from="4266,6671" to="4626,6671"/>
            <v:line id="_x0000_s1050" style="position:absolute" from="4896,6581" to="5256,6581"/>
            <v:line id="_x0000_s1051" style="position:absolute" from="4896,6671" to="5256,6671"/>
            <v:line id="_x0000_s1052" style="position:absolute;flip:x" from="4986,6491" to="5166,6761"/>
            <v:rect id="_x0000_s1053" style="position:absolute;left:10206;top:6491;width:360;height:270"/>
            <v:line id="_x0000_s1054" style="position:absolute;flip:x" from="10116,6311" to="10386,6581"/>
            <v:line id="_x0000_s1055" style="position:absolute" from="10386,6311" to="10656,6581"/>
            <v:rect id="_x0000_s1056" style="position:absolute;left:10296;top:6581;width:90;height:180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57" type="#_x0000_t104" style="position:absolute;left:7956;top:6454;width:472;height:217;rotation:-2298894fd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8" type="#_x0000_t13" style="position:absolute;left:5886;top:6520;width:409;height:61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59" type="#_x0000_t66" style="position:absolute;left:6336;top:6528;width:420;height:53"/>
            <w10:wrap type="none"/>
            <w10:anchorlock/>
          </v:group>
        </w:pict>
      </w:r>
    </w:p>
    <w:sectPr w:rsidR="007C69F9" w:rsidSect="00BA49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484"/>
    <w:multiLevelType w:val="hybridMultilevel"/>
    <w:tmpl w:val="0A801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7758E0"/>
    <w:multiLevelType w:val="hybridMultilevel"/>
    <w:tmpl w:val="C6287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ACC2CDF"/>
    <w:multiLevelType w:val="hybridMultilevel"/>
    <w:tmpl w:val="AF2E18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9F7"/>
    <w:rsid w:val="00095F0A"/>
    <w:rsid w:val="002E42D2"/>
    <w:rsid w:val="002F4ADD"/>
    <w:rsid w:val="00383FDC"/>
    <w:rsid w:val="004F6236"/>
    <w:rsid w:val="00575447"/>
    <w:rsid w:val="00714307"/>
    <w:rsid w:val="00770F49"/>
    <w:rsid w:val="007C69F9"/>
    <w:rsid w:val="008C496A"/>
    <w:rsid w:val="00920F8B"/>
    <w:rsid w:val="00A4016D"/>
    <w:rsid w:val="00B14F3F"/>
    <w:rsid w:val="00BA49F7"/>
    <w:rsid w:val="00D21CB2"/>
    <w:rsid w:val="00D5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2012-03-11T05:03:00Z</dcterms:created>
  <dcterms:modified xsi:type="dcterms:W3CDTF">2012-03-11T12:51:00Z</dcterms:modified>
</cp:coreProperties>
</file>